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E1D7" w14:textId="77777777" w:rsidR="003252E3" w:rsidRPr="00646188" w:rsidRDefault="007173FF" w:rsidP="003252E3">
      <w:pPr>
        <w:autoSpaceDE w:val="0"/>
        <w:autoSpaceDN w:val="0"/>
        <w:adjustRightInd w:val="0"/>
        <w:spacing w:after="0" w:line="240" w:lineRule="auto"/>
        <w:rPr>
          <w:rFonts w:ascii="Times New Roman" w:hAnsi="Times New Roman" w:cs="Times New Roman"/>
          <w:b/>
          <w:bCs/>
          <w:sz w:val="28"/>
          <w:szCs w:val="28"/>
          <w:lang w:val="pt-BR"/>
        </w:rPr>
      </w:pPr>
      <w:r w:rsidRPr="00646188">
        <w:rPr>
          <w:rFonts w:ascii="Times New Roman" w:hAnsi="Times New Roman" w:cs="Times New Roman"/>
          <w:sz w:val="28"/>
          <w:szCs w:val="28"/>
          <w:lang w:val="pt-BR"/>
        </w:rPr>
        <w:t xml:space="preserve">    </w:t>
      </w:r>
      <w:r w:rsidRPr="00646188">
        <w:rPr>
          <w:rFonts w:ascii="Times New Roman" w:hAnsi="Times New Roman" w:cs="Times New Roman"/>
          <w:b/>
          <w:bCs/>
          <w:sz w:val="28"/>
          <w:szCs w:val="28"/>
          <w:lang w:val="pt-BR"/>
        </w:rPr>
        <w:t xml:space="preserve">Documentele pe baza cărora se încheie </w:t>
      </w:r>
      <w:r w:rsidR="003252E3" w:rsidRPr="00646188">
        <w:rPr>
          <w:rFonts w:ascii="Times New Roman" w:hAnsi="Times New Roman" w:cs="Times New Roman"/>
          <w:b/>
          <w:bCs/>
          <w:sz w:val="28"/>
          <w:szCs w:val="28"/>
          <w:lang w:val="pt-BR"/>
        </w:rPr>
        <w:t xml:space="preserve">contractele </w:t>
      </w:r>
    </w:p>
    <w:p w14:paraId="5B9DAE6D" w14:textId="47F8A795" w:rsidR="003252E3" w:rsidRPr="009B3C8D" w:rsidRDefault="00A124B1" w:rsidP="00FF79C9">
      <w:pPr>
        <w:spacing w:after="0" w:line="240" w:lineRule="auto"/>
        <w:jc w:val="both"/>
        <w:rPr>
          <w:rFonts w:ascii="Times New Roman" w:eastAsia="SimSun" w:hAnsi="Times New Roman" w:cs="Times New Roman"/>
          <w:iCs/>
          <w:sz w:val="24"/>
          <w:szCs w:val="24"/>
          <w:lang w:val="ro-RO"/>
        </w:rPr>
      </w:pPr>
      <w:r>
        <w:rPr>
          <w:rFonts w:ascii="Times New Roman" w:eastAsia="SimSun" w:hAnsi="Times New Roman" w:cs="Times New Roman"/>
          <w:iCs/>
          <w:sz w:val="24"/>
          <w:szCs w:val="24"/>
          <w:lang w:val="ro-RO"/>
        </w:rPr>
        <w:t xml:space="preserve">(din </w:t>
      </w:r>
      <w:r w:rsidR="00FF79C9">
        <w:rPr>
          <w:rFonts w:ascii="Times New Roman" w:eastAsia="SimSun" w:hAnsi="Times New Roman" w:cs="Times New Roman"/>
          <w:iCs/>
          <w:sz w:val="24"/>
          <w:szCs w:val="24"/>
          <w:lang w:val="ro-RO"/>
        </w:rPr>
        <w:t>H.G.</w:t>
      </w:r>
      <w:r w:rsidR="003252E3" w:rsidRPr="009B3C8D">
        <w:rPr>
          <w:rFonts w:ascii="Times New Roman" w:eastAsia="SimSun" w:hAnsi="Times New Roman" w:cs="Times New Roman"/>
          <w:iCs/>
          <w:sz w:val="24"/>
          <w:szCs w:val="24"/>
          <w:lang w:val="ro-RO"/>
        </w:rPr>
        <w:t xml:space="preserve">  </w:t>
      </w:r>
      <w:r w:rsidR="00FF79C9">
        <w:rPr>
          <w:rFonts w:ascii="Times New Roman" w:eastAsia="SimSun" w:hAnsi="Times New Roman" w:cs="Times New Roman"/>
          <w:iCs/>
          <w:sz w:val="24"/>
          <w:szCs w:val="24"/>
          <w:lang w:val="ro-RO"/>
        </w:rPr>
        <w:t>n</w:t>
      </w:r>
      <w:r w:rsidR="003252E3" w:rsidRPr="009B3C8D">
        <w:rPr>
          <w:rFonts w:ascii="Times New Roman" w:eastAsia="SimSun" w:hAnsi="Times New Roman" w:cs="Times New Roman"/>
          <w:iCs/>
          <w:sz w:val="24"/>
          <w:szCs w:val="24"/>
          <w:lang w:val="ro-RO"/>
        </w:rPr>
        <w:t xml:space="preserve">r. </w:t>
      </w:r>
      <w:r w:rsidR="00646188" w:rsidRPr="009B3C8D">
        <w:rPr>
          <w:rFonts w:ascii="Times New Roman" w:eastAsia="SimSun" w:hAnsi="Times New Roman" w:cs="Times New Roman"/>
          <w:iCs/>
          <w:sz w:val="24"/>
          <w:szCs w:val="24"/>
          <w:lang w:val="ro-RO"/>
        </w:rPr>
        <w:t>521</w:t>
      </w:r>
      <w:r w:rsidR="003252E3" w:rsidRPr="009B3C8D">
        <w:rPr>
          <w:rFonts w:ascii="Times New Roman" w:eastAsia="SimSun" w:hAnsi="Times New Roman" w:cs="Times New Roman"/>
          <w:iCs/>
          <w:sz w:val="24"/>
          <w:szCs w:val="24"/>
          <w:lang w:val="ro-RO"/>
        </w:rPr>
        <w:t>/202</w:t>
      </w:r>
      <w:r w:rsidR="00646188" w:rsidRPr="009B3C8D">
        <w:rPr>
          <w:rFonts w:ascii="Times New Roman" w:eastAsia="SimSun" w:hAnsi="Times New Roman" w:cs="Times New Roman"/>
          <w:iCs/>
          <w:sz w:val="24"/>
          <w:szCs w:val="24"/>
          <w:lang w:val="ro-RO"/>
        </w:rPr>
        <w:t>3</w:t>
      </w:r>
      <w:r w:rsidR="003252E3" w:rsidRPr="009B3C8D">
        <w:rPr>
          <w:rFonts w:ascii="Times New Roman" w:eastAsia="SimSun" w:hAnsi="Times New Roman" w:cs="Times New Roman"/>
          <w:iCs/>
          <w:sz w:val="24"/>
          <w:szCs w:val="24"/>
          <w:lang w:val="ro-RO"/>
        </w:rPr>
        <w:t xml:space="preserve"> pentru aprobarea pachetelor de servicii şi a Contractului-cadru care reglementează condiţiile acordării asistenţei medicale, a medicamentelor şi a dispozitivelor medicale</w:t>
      </w:r>
      <w:r w:rsidR="00646188" w:rsidRPr="009B3C8D">
        <w:rPr>
          <w:rFonts w:ascii="Times New Roman" w:eastAsia="SimSun" w:hAnsi="Times New Roman" w:cs="Times New Roman"/>
          <w:iCs/>
          <w:sz w:val="24"/>
          <w:szCs w:val="24"/>
          <w:lang w:val="ro-RO"/>
        </w:rPr>
        <w:t>,</w:t>
      </w:r>
      <w:r w:rsidR="003252E3" w:rsidRPr="009B3C8D">
        <w:rPr>
          <w:rFonts w:ascii="Times New Roman" w:eastAsia="SimSun" w:hAnsi="Times New Roman" w:cs="Times New Roman"/>
          <w:iCs/>
          <w:sz w:val="24"/>
          <w:szCs w:val="24"/>
          <w:lang w:val="ro-RO"/>
        </w:rPr>
        <w:t xml:space="preserve"> în cadrul sistemului de asigurări sociale de sănătate</w:t>
      </w:r>
      <w:r w:rsidR="00FF79C9">
        <w:rPr>
          <w:rFonts w:ascii="Times New Roman" w:eastAsia="SimSun" w:hAnsi="Times New Roman" w:cs="Times New Roman"/>
          <w:iCs/>
          <w:sz w:val="24"/>
          <w:szCs w:val="24"/>
          <w:lang w:val="ro-RO"/>
        </w:rPr>
        <w:t>)</w:t>
      </w:r>
      <w:r w:rsidR="00646188" w:rsidRPr="009B3C8D">
        <w:rPr>
          <w:rFonts w:ascii="Times New Roman" w:eastAsia="SimSun" w:hAnsi="Times New Roman" w:cs="Times New Roman"/>
          <w:iCs/>
          <w:sz w:val="24"/>
          <w:szCs w:val="24"/>
          <w:lang w:val="ro-RO"/>
        </w:rPr>
        <w:t>.</w:t>
      </w:r>
    </w:p>
    <w:p w14:paraId="01C79236" w14:textId="2AA86EAC" w:rsidR="00646188" w:rsidRPr="00A124B1" w:rsidRDefault="00646188" w:rsidP="003252E3">
      <w:pPr>
        <w:autoSpaceDE w:val="0"/>
        <w:autoSpaceDN w:val="0"/>
        <w:adjustRightInd w:val="0"/>
        <w:spacing w:after="0" w:line="240" w:lineRule="auto"/>
        <w:rPr>
          <w:rFonts w:ascii="Times New Roman" w:hAnsi="Times New Roman" w:cs="Times New Roman"/>
          <w:i/>
          <w:iCs/>
          <w:u w:val="single"/>
          <w:lang w:val="ro-RO"/>
        </w:rPr>
      </w:pPr>
    </w:p>
    <w:p w14:paraId="788C6BCF" w14:textId="385832FA"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(1) </w:t>
      </w:r>
      <w:r w:rsidRPr="00101856">
        <w:rPr>
          <w:rFonts w:ascii="Times New Roman" w:eastAsia="SimSun" w:hAnsi="Times New Roman" w:cs="Times New Roman"/>
          <w:b/>
          <w:bCs/>
          <w:iCs/>
          <w:sz w:val="24"/>
          <w:szCs w:val="24"/>
          <w:lang w:val="ro-RO"/>
        </w:rPr>
        <w:t>Casele de asigurări de sănătate încheie contracte cu reprezentanţii legali ai societăţilor farmaceutice</w:t>
      </w:r>
      <w:r w:rsidRPr="00C07E7A">
        <w:rPr>
          <w:rFonts w:ascii="Times New Roman" w:eastAsia="SimSun" w:hAnsi="Times New Roman" w:cs="Times New Roman"/>
          <w:iCs/>
          <w:sz w:val="24"/>
          <w:szCs w:val="24"/>
          <w:lang w:val="ro-RO"/>
        </w:rPr>
        <w:t xml:space="preserve"> pentru </w:t>
      </w:r>
      <w:r w:rsidRPr="00101856">
        <w:rPr>
          <w:rFonts w:ascii="Times New Roman" w:eastAsia="SimSun" w:hAnsi="Times New Roman" w:cs="Times New Roman"/>
          <w:b/>
          <w:bCs/>
          <w:iCs/>
          <w:sz w:val="24"/>
          <w:szCs w:val="24"/>
          <w:lang w:val="ro-RO"/>
        </w:rPr>
        <w:t>farmaciile autorizate şi evaluate</w:t>
      </w:r>
      <w:r w:rsidRPr="00C07E7A">
        <w:rPr>
          <w:rFonts w:ascii="Times New Roman" w:eastAsia="SimSun" w:hAnsi="Times New Roman" w:cs="Times New Roman"/>
          <w:iCs/>
          <w:sz w:val="24"/>
          <w:szCs w:val="24"/>
          <w:lang w:val="ro-RO"/>
        </w:rPr>
        <w:t xml:space="preserv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w:t>
      </w:r>
      <w:r w:rsidRPr="00C07E7A">
        <w:rPr>
          <w:rFonts w:ascii="Times New Roman" w:eastAsia="SimSun" w:hAnsi="Times New Roman" w:cs="Times New Roman"/>
          <w:b/>
          <w:bCs/>
          <w:iCs/>
          <w:sz w:val="24"/>
          <w:szCs w:val="24"/>
          <w:lang w:val="ro-RO"/>
        </w:rPr>
        <w:t>următoarelor documente</w:t>
      </w:r>
      <w:r w:rsidR="00C53716">
        <w:rPr>
          <w:rFonts w:ascii="Times New Roman" w:eastAsia="SimSun" w:hAnsi="Times New Roman" w:cs="Times New Roman"/>
          <w:b/>
          <w:bCs/>
          <w:iCs/>
          <w:sz w:val="24"/>
          <w:szCs w:val="24"/>
          <w:lang w:val="ro-RO"/>
        </w:rPr>
        <w:t xml:space="preserve"> (</w:t>
      </w:r>
      <w:r w:rsidR="00C53716">
        <w:rPr>
          <w:rFonts w:ascii="Times New Roman" w:eastAsia="SimSun" w:hAnsi="Times New Roman" w:cs="Times New Roman"/>
          <w:i/>
          <w:iCs/>
          <w:sz w:val="24"/>
          <w:szCs w:val="24"/>
          <w:u w:val="single"/>
          <w:lang w:val="ro-RO"/>
        </w:rPr>
        <w:t>c</w:t>
      </w:r>
      <w:r w:rsidR="00C53716" w:rsidRPr="00A124B1">
        <w:rPr>
          <w:rFonts w:ascii="Times New Roman" w:eastAsia="SimSun" w:hAnsi="Times New Roman" w:cs="Times New Roman"/>
          <w:i/>
          <w:iCs/>
          <w:sz w:val="24"/>
          <w:szCs w:val="24"/>
          <w:u w:val="single"/>
          <w:lang w:val="ro-RO"/>
        </w:rPr>
        <w:t>onform Art. 152</w:t>
      </w:r>
      <w:r w:rsidR="00C53716">
        <w:rPr>
          <w:rFonts w:ascii="Times New Roman" w:eastAsia="SimSun" w:hAnsi="Times New Roman" w:cs="Times New Roman"/>
          <w:i/>
          <w:iCs/>
          <w:sz w:val="24"/>
          <w:szCs w:val="24"/>
          <w:u w:val="single"/>
          <w:lang w:val="ro-RO"/>
        </w:rPr>
        <w:t>)</w:t>
      </w:r>
      <w:r w:rsidRPr="00C07E7A">
        <w:rPr>
          <w:rFonts w:ascii="Times New Roman" w:eastAsia="SimSun" w:hAnsi="Times New Roman" w:cs="Times New Roman"/>
          <w:iCs/>
          <w:sz w:val="24"/>
          <w:szCs w:val="24"/>
          <w:lang w:val="ro-RO"/>
        </w:rPr>
        <w:t>:</w:t>
      </w:r>
    </w:p>
    <w:p w14:paraId="3E10CF6C"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a) </w:t>
      </w:r>
      <w:r w:rsidRPr="00A124B1">
        <w:rPr>
          <w:rFonts w:ascii="Times New Roman" w:eastAsia="SimSun" w:hAnsi="Times New Roman" w:cs="Times New Roman"/>
          <w:b/>
          <w:bCs/>
          <w:iCs/>
          <w:sz w:val="24"/>
          <w:szCs w:val="24"/>
          <w:lang w:val="ro-RO"/>
        </w:rPr>
        <w:t>cerere/solicitare</w:t>
      </w:r>
      <w:r w:rsidRPr="00C07E7A">
        <w:rPr>
          <w:rFonts w:ascii="Times New Roman" w:eastAsia="SimSun" w:hAnsi="Times New Roman" w:cs="Times New Roman"/>
          <w:iCs/>
          <w:sz w:val="24"/>
          <w:szCs w:val="24"/>
          <w:lang w:val="ro-RO"/>
        </w:rPr>
        <w:t xml:space="preserve"> pentru intrarea în relaţie contractuală cu casa de asigurări de sănătate;</w:t>
      </w:r>
    </w:p>
    <w:p w14:paraId="25F23961"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b) </w:t>
      </w:r>
      <w:r w:rsidRPr="00A124B1">
        <w:rPr>
          <w:rFonts w:ascii="Times New Roman" w:eastAsia="SimSun" w:hAnsi="Times New Roman" w:cs="Times New Roman"/>
          <w:b/>
          <w:bCs/>
          <w:iCs/>
          <w:sz w:val="24"/>
          <w:szCs w:val="24"/>
          <w:lang w:val="ro-RO"/>
        </w:rPr>
        <w:t>dovada de evaluare a farmaciei</w:t>
      </w:r>
      <w:r w:rsidRPr="00C07E7A">
        <w:rPr>
          <w:rFonts w:ascii="Times New Roman" w:eastAsia="SimSun" w:hAnsi="Times New Roman" w:cs="Times New Roman"/>
          <w:iCs/>
          <w:sz w:val="24"/>
          <w:szCs w:val="24"/>
          <w:lang w:val="ro-RO"/>
        </w:rPr>
        <w:t xml:space="preserve"> valabilă la data încheierii contractului, cu obligaţia furnizorului de a o reînnoi pe toată perioada derulării contractului;</w:t>
      </w:r>
    </w:p>
    <w:p w14:paraId="588FFB3B"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Dovada de evaluare se depune la contractare numai de furnizorii care au evaluarea făcută de altă casă de asigurări de sănătate decât cea cu care furnizorul doreşte să intre în relaţie contractuală.</w:t>
      </w:r>
    </w:p>
    <w:p w14:paraId="26A5DABB"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c) </w:t>
      </w:r>
      <w:r w:rsidRPr="00A124B1">
        <w:rPr>
          <w:rFonts w:ascii="Times New Roman" w:eastAsia="SimSun" w:hAnsi="Times New Roman" w:cs="Times New Roman"/>
          <w:b/>
          <w:bCs/>
          <w:iCs/>
          <w:sz w:val="24"/>
          <w:szCs w:val="24"/>
          <w:lang w:val="ro-RO"/>
        </w:rPr>
        <w:t>certificatul de înmatriculare</w:t>
      </w:r>
      <w:r w:rsidRPr="00C07E7A">
        <w:rPr>
          <w:rFonts w:ascii="Times New Roman" w:eastAsia="SimSun" w:hAnsi="Times New Roman" w:cs="Times New Roman"/>
          <w:iCs/>
          <w:sz w:val="24"/>
          <w:szCs w:val="24"/>
          <w:lang w:val="ro-RO"/>
        </w:rPr>
        <w:t xml:space="preserve"> la registrul comerţului/actul de înfiinţare, după caz;</w:t>
      </w:r>
    </w:p>
    <w:p w14:paraId="43C4F8AC"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d) </w:t>
      </w:r>
      <w:r w:rsidRPr="00A124B1">
        <w:rPr>
          <w:rFonts w:ascii="Times New Roman" w:eastAsia="SimSun" w:hAnsi="Times New Roman" w:cs="Times New Roman"/>
          <w:b/>
          <w:bCs/>
          <w:iCs/>
          <w:sz w:val="24"/>
          <w:szCs w:val="24"/>
          <w:lang w:val="ro-RO"/>
        </w:rPr>
        <w:t>codul unic de înregistrare</w:t>
      </w:r>
      <w:r w:rsidRPr="00C07E7A">
        <w:rPr>
          <w:rFonts w:ascii="Times New Roman" w:eastAsia="SimSun" w:hAnsi="Times New Roman" w:cs="Times New Roman"/>
          <w:iCs/>
          <w:sz w:val="24"/>
          <w:szCs w:val="24"/>
          <w:lang w:val="ro-RO"/>
        </w:rPr>
        <w:t>;</w:t>
      </w:r>
    </w:p>
    <w:p w14:paraId="7684B5EC"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e) </w:t>
      </w:r>
      <w:r w:rsidRPr="00A124B1">
        <w:rPr>
          <w:rFonts w:ascii="Times New Roman" w:eastAsia="SimSun" w:hAnsi="Times New Roman" w:cs="Times New Roman"/>
          <w:b/>
          <w:bCs/>
          <w:iCs/>
          <w:sz w:val="24"/>
          <w:szCs w:val="24"/>
          <w:lang w:val="ro-RO"/>
        </w:rPr>
        <w:t>contul</w:t>
      </w:r>
      <w:r w:rsidRPr="00C07E7A">
        <w:rPr>
          <w:rFonts w:ascii="Times New Roman" w:eastAsia="SimSun" w:hAnsi="Times New Roman" w:cs="Times New Roman"/>
          <w:iCs/>
          <w:sz w:val="24"/>
          <w:szCs w:val="24"/>
          <w:lang w:val="ro-RO"/>
        </w:rPr>
        <w:t xml:space="preserve"> deschis la Trezoreria Statului;</w:t>
      </w:r>
    </w:p>
    <w:p w14:paraId="5C441DF6"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f) </w:t>
      </w:r>
      <w:r w:rsidRPr="00A124B1">
        <w:rPr>
          <w:rFonts w:ascii="Times New Roman" w:eastAsia="SimSun" w:hAnsi="Times New Roman" w:cs="Times New Roman"/>
          <w:b/>
          <w:bCs/>
          <w:iCs/>
          <w:sz w:val="24"/>
          <w:szCs w:val="24"/>
          <w:lang w:val="ro-RO"/>
        </w:rPr>
        <w:t>dovada asigurării de răspundere civilă în domeniul medical pentru furnizor</w:t>
      </w:r>
      <w:r w:rsidRPr="00C07E7A">
        <w:rPr>
          <w:rFonts w:ascii="Times New Roman" w:eastAsia="SimSun" w:hAnsi="Times New Roman" w:cs="Times New Roman"/>
          <w:iCs/>
          <w:sz w:val="24"/>
          <w:szCs w:val="24"/>
          <w:lang w:val="ro-RO"/>
        </w:rPr>
        <w:t>, valabilă la data încheierii contractului, cu obligaţia furnizorului de a o reînnoi pe toată perioada derulării contractului;</w:t>
      </w:r>
    </w:p>
    <w:p w14:paraId="3C3E50B1"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g) </w:t>
      </w:r>
      <w:r w:rsidRPr="00A124B1">
        <w:rPr>
          <w:rFonts w:ascii="Times New Roman" w:eastAsia="SimSun" w:hAnsi="Times New Roman" w:cs="Times New Roman"/>
          <w:b/>
          <w:bCs/>
          <w:iCs/>
          <w:sz w:val="24"/>
          <w:szCs w:val="24"/>
          <w:lang w:val="ro-RO"/>
        </w:rPr>
        <w:t>autorizaţia de funcţionare</w:t>
      </w:r>
      <w:r w:rsidRPr="00C07E7A">
        <w:rPr>
          <w:rFonts w:ascii="Times New Roman" w:eastAsia="SimSun" w:hAnsi="Times New Roman" w:cs="Times New Roman"/>
          <w:iCs/>
          <w:sz w:val="24"/>
          <w:szCs w:val="24"/>
          <w:lang w:val="ro-RO"/>
        </w:rPr>
        <w:t xml:space="preserve"> eliberată de Ministerul Sănătăţii;</w:t>
      </w:r>
    </w:p>
    <w:p w14:paraId="3DAA6679"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h) </w:t>
      </w:r>
      <w:r w:rsidRPr="00A124B1">
        <w:rPr>
          <w:rFonts w:ascii="Times New Roman" w:eastAsia="SimSun" w:hAnsi="Times New Roman" w:cs="Times New Roman"/>
          <w:b/>
          <w:bCs/>
          <w:iCs/>
          <w:sz w:val="24"/>
          <w:szCs w:val="24"/>
          <w:lang w:val="ro-RO"/>
        </w:rPr>
        <w:t>certificatul de Reguli de bună practică farmaceutică</w:t>
      </w:r>
      <w:r w:rsidRPr="00C07E7A">
        <w:rPr>
          <w:rFonts w:ascii="Times New Roman" w:eastAsia="SimSun" w:hAnsi="Times New Roman" w:cs="Times New Roman"/>
          <w:iCs/>
          <w:sz w:val="24"/>
          <w:szCs w:val="24"/>
          <w:lang w:val="ro-RO"/>
        </w:rPr>
        <w:t>, eliberat de Colegiul teritorial al farmaciștilor;</w:t>
      </w:r>
    </w:p>
    <w:p w14:paraId="4D2A176F" w14:textId="1CEBCCCE"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i) </w:t>
      </w:r>
      <w:r w:rsidRPr="00A124B1">
        <w:rPr>
          <w:rFonts w:ascii="Times New Roman" w:eastAsia="SimSun" w:hAnsi="Times New Roman" w:cs="Times New Roman"/>
          <w:b/>
          <w:bCs/>
          <w:iCs/>
          <w:sz w:val="24"/>
          <w:szCs w:val="24"/>
          <w:lang w:val="ro-RO"/>
        </w:rPr>
        <w:t>program de lucru atât pentru farmacii</w:t>
      </w:r>
      <w:r w:rsidRPr="00C07E7A">
        <w:rPr>
          <w:rFonts w:ascii="Times New Roman" w:eastAsia="SimSun" w:hAnsi="Times New Roman" w:cs="Times New Roman"/>
          <w:iCs/>
          <w:sz w:val="24"/>
          <w:szCs w:val="24"/>
          <w:lang w:val="ro-RO"/>
        </w:rPr>
        <w:t>, cât şi pentru oficinele locale de distribuţie, conform modelului prevăzut în norme</w:t>
      </w:r>
      <w:r w:rsidR="00C617F2">
        <w:rPr>
          <w:rFonts w:ascii="Times New Roman" w:eastAsia="SimSun" w:hAnsi="Times New Roman" w:cs="Times New Roman"/>
          <w:iCs/>
          <w:sz w:val="24"/>
          <w:szCs w:val="24"/>
          <w:lang w:val="ro-RO"/>
        </w:rPr>
        <w:t xml:space="preserve"> (</w:t>
      </w:r>
      <w:r w:rsidR="00C617F2" w:rsidRPr="00A124B1">
        <w:rPr>
          <w:rFonts w:ascii="Times New Roman" w:eastAsia="SimSun" w:hAnsi="Times New Roman" w:cs="Times New Roman"/>
          <w:b/>
          <w:bCs/>
          <w:iCs/>
          <w:sz w:val="24"/>
          <w:szCs w:val="24"/>
          <w:lang w:val="ro-RO"/>
        </w:rPr>
        <w:t>Anexa 1 F</w:t>
      </w:r>
      <w:r w:rsidR="00C617F2">
        <w:rPr>
          <w:rFonts w:ascii="Times New Roman" w:eastAsia="SimSun" w:hAnsi="Times New Roman" w:cs="Times New Roman"/>
          <w:iCs/>
          <w:sz w:val="24"/>
          <w:szCs w:val="24"/>
          <w:lang w:val="ro-RO"/>
        </w:rPr>
        <w:t>)</w:t>
      </w:r>
      <w:r w:rsidRPr="00C07E7A">
        <w:rPr>
          <w:rFonts w:ascii="Times New Roman" w:eastAsia="SimSun" w:hAnsi="Times New Roman" w:cs="Times New Roman"/>
          <w:iCs/>
          <w:sz w:val="24"/>
          <w:szCs w:val="24"/>
          <w:lang w:val="ro-RO"/>
        </w:rPr>
        <w:t>;</w:t>
      </w:r>
    </w:p>
    <w:p w14:paraId="62D1D13E" w14:textId="1D1CB462"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j) </w:t>
      </w:r>
      <w:r w:rsidRPr="00A124B1">
        <w:rPr>
          <w:rFonts w:ascii="Times New Roman" w:eastAsia="SimSun" w:hAnsi="Times New Roman" w:cs="Times New Roman"/>
          <w:b/>
          <w:bCs/>
          <w:iCs/>
          <w:sz w:val="24"/>
          <w:szCs w:val="24"/>
          <w:lang w:val="ro-RO"/>
        </w:rPr>
        <w:t>lista, asumată prin semnătura electronică, cu personalul de specialitate</w:t>
      </w:r>
      <w:r w:rsidRPr="00C07E7A">
        <w:rPr>
          <w:rFonts w:ascii="Times New Roman" w:eastAsia="SimSun" w:hAnsi="Times New Roman" w:cs="Times New Roman"/>
          <w:iCs/>
          <w:sz w:val="24"/>
          <w:szCs w:val="24"/>
          <w:lang w:val="ro-RO"/>
        </w:rPr>
        <w:t xml:space="preserve"> care intră sub incidenţa contractului încheiat cu casa de asigurări de sănătate şi care îşi desfăşoară activitatea în mod legal la furnizor, precum şi programul de lucru al acestuia, conform modelului prevăzut în norme</w:t>
      </w:r>
      <w:r w:rsidR="00750DFC">
        <w:rPr>
          <w:rFonts w:ascii="Times New Roman" w:eastAsia="SimSun" w:hAnsi="Times New Roman" w:cs="Times New Roman"/>
          <w:iCs/>
          <w:sz w:val="24"/>
          <w:szCs w:val="24"/>
          <w:lang w:val="ro-RO"/>
        </w:rPr>
        <w:t>(</w:t>
      </w:r>
      <w:r w:rsidR="00750DFC" w:rsidRPr="00A124B1">
        <w:rPr>
          <w:rFonts w:ascii="Times New Roman" w:eastAsia="SimSun" w:hAnsi="Times New Roman" w:cs="Times New Roman"/>
          <w:b/>
          <w:bCs/>
          <w:iCs/>
          <w:sz w:val="24"/>
          <w:szCs w:val="24"/>
          <w:lang w:val="ro-RO"/>
        </w:rPr>
        <w:t>Anexa 2 F, Anexa 3 F</w:t>
      </w:r>
      <w:r w:rsidR="00750DFC">
        <w:rPr>
          <w:rFonts w:ascii="Times New Roman" w:eastAsia="SimSun" w:hAnsi="Times New Roman" w:cs="Times New Roman"/>
          <w:iCs/>
          <w:sz w:val="24"/>
          <w:szCs w:val="24"/>
          <w:lang w:val="ro-RO"/>
        </w:rPr>
        <w:t>)</w:t>
      </w:r>
      <w:r w:rsidRPr="00C07E7A">
        <w:rPr>
          <w:rFonts w:ascii="Times New Roman" w:eastAsia="SimSun" w:hAnsi="Times New Roman" w:cs="Times New Roman"/>
          <w:iCs/>
          <w:sz w:val="24"/>
          <w:szCs w:val="24"/>
          <w:lang w:val="ro-RO"/>
        </w:rPr>
        <w:t>. Lista cuprinde informaţii necesare încheierii contractului;</w:t>
      </w:r>
    </w:p>
    <w:p w14:paraId="26552226"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k) </w:t>
      </w:r>
      <w:r w:rsidRPr="00A124B1">
        <w:rPr>
          <w:rFonts w:ascii="Times New Roman" w:eastAsia="SimSun" w:hAnsi="Times New Roman" w:cs="Times New Roman"/>
          <w:b/>
          <w:bCs/>
          <w:iCs/>
          <w:sz w:val="24"/>
          <w:szCs w:val="24"/>
          <w:lang w:val="ro-RO"/>
        </w:rPr>
        <w:t>certificatul de membru al CFR</w:t>
      </w:r>
      <w:r w:rsidRPr="00C07E7A">
        <w:rPr>
          <w:rFonts w:ascii="Times New Roman" w:eastAsia="SimSun" w:hAnsi="Times New Roman" w:cs="Times New Roman"/>
          <w:iCs/>
          <w:sz w:val="24"/>
          <w:szCs w:val="24"/>
          <w:lang w:val="ro-RO"/>
        </w:rPr>
        <w:t>, pentru farmaciştii înregistraţi în contractul cu casa de asigurări de sănătate valabil la data încheierii contractului şi reînnoit pe toată perioada derulării contractului;</w:t>
      </w:r>
    </w:p>
    <w:p w14:paraId="2B0BD17D"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l) </w:t>
      </w:r>
      <w:r w:rsidRPr="00A124B1">
        <w:rPr>
          <w:rFonts w:ascii="Times New Roman" w:eastAsia="SimSun" w:hAnsi="Times New Roman" w:cs="Times New Roman"/>
          <w:b/>
          <w:bCs/>
          <w:iCs/>
          <w:sz w:val="24"/>
          <w:szCs w:val="24"/>
          <w:lang w:val="ro-RO"/>
        </w:rPr>
        <w:t>certificatul de membru al OAMGMAMR</w:t>
      </w:r>
      <w:r w:rsidRPr="00C07E7A">
        <w:rPr>
          <w:rFonts w:ascii="Times New Roman" w:eastAsia="SimSun" w:hAnsi="Times New Roman" w:cs="Times New Roman"/>
          <w:iCs/>
          <w:sz w:val="24"/>
          <w:szCs w:val="24"/>
          <w:lang w:val="ro-RO"/>
        </w:rPr>
        <w:t xml:space="preserve"> pentru asistentul medical de farmacie care îşi desfăşoară activitatea la furnizor într-o formă prevăzută de lege, valabil la data încheierii contractului şi reînnoit pe toată perioada derulării contractului.</w:t>
      </w:r>
    </w:p>
    <w:p w14:paraId="7F707F66" w14:textId="77777777" w:rsidR="00C07E7A" w:rsidRPr="00C07E7A" w:rsidRDefault="00C07E7A" w:rsidP="00C07E7A">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(2) </w:t>
      </w:r>
      <w:r w:rsidRPr="00A124B1">
        <w:rPr>
          <w:rFonts w:ascii="Times New Roman" w:eastAsia="SimSun" w:hAnsi="Times New Roman" w:cs="Times New Roman"/>
          <w:b/>
          <w:bCs/>
          <w:iCs/>
          <w:sz w:val="24"/>
          <w:szCs w:val="24"/>
          <w:lang w:val="ro-RO"/>
        </w:rPr>
        <w:t>Documentele</w:t>
      </w:r>
      <w:r w:rsidRPr="00C07E7A">
        <w:rPr>
          <w:rFonts w:ascii="Times New Roman" w:eastAsia="SimSun" w:hAnsi="Times New Roman" w:cs="Times New Roman"/>
          <w:iCs/>
          <w:sz w:val="24"/>
          <w:szCs w:val="24"/>
          <w:lang w:val="ro-RO"/>
        </w:rPr>
        <w:t xml:space="preserve"> necesare încheierii contractelor </w:t>
      </w:r>
      <w:r w:rsidRPr="00A124B1">
        <w:rPr>
          <w:rFonts w:ascii="Times New Roman" w:eastAsia="SimSun" w:hAnsi="Times New Roman" w:cs="Times New Roman"/>
          <w:b/>
          <w:bCs/>
          <w:iCs/>
          <w:sz w:val="24"/>
          <w:szCs w:val="24"/>
          <w:lang w:val="ro-RO"/>
        </w:rPr>
        <w:t>se transmit în format electronic, asumate fiecare în parte prin semnătura electronică extinsă/calificată a reprezentantului legal al furnizorului</w:t>
      </w:r>
      <w:r w:rsidRPr="00C07E7A">
        <w:rPr>
          <w:rFonts w:ascii="Times New Roman" w:eastAsia="SimSun" w:hAnsi="Times New Roman" w:cs="Times New Roman"/>
          <w:iCs/>
          <w:sz w:val="24"/>
          <w:szCs w:val="24"/>
          <w:lang w:val="ro-RO"/>
        </w:rPr>
        <w:t>. Reprezentantul legal al furnizorului răspunde de realitatea şi exactitatea documentelor necesare încheierii contractelor.</w:t>
      </w:r>
    </w:p>
    <w:p w14:paraId="19D467D7" w14:textId="77777777" w:rsidR="00C07E7A" w:rsidRPr="00324257" w:rsidRDefault="00C07E7A" w:rsidP="00C07E7A">
      <w:pPr>
        <w:spacing w:after="0" w:line="240" w:lineRule="auto"/>
        <w:jc w:val="both"/>
        <w:rPr>
          <w:rFonts w:ascii="Times New Roman" w:eastAsia="SimSun" w:hAnsi="Times New Roman" w:cs="Times New Roman"/>
          <w:b/>
          <w:bCs/>
          <w:iCs/>
          <w:sz w:val="24"/>
          <w:szCs w:val="24"/>
          <w:lang w:val="ro-RO"/>
        </w:rPr>
      </w:pPr>
      <w:r w:rsidRPr="00C07E7A">
        <w:rPr>
          <w:rFonts w:ascii="Times New Roman" w:eastAsia="SimSun" w:hAnsi="Times New Roman" w:cs="Times New Roman"/>
          <w:iCs/>
          <w:sz w:val="24"/>
          <w:szCs w:val="24"/>
          <w:lang w:val="ro-RO"/>
        </w:rPr>
        <w:t xml:space="preserve">    (3) </w:t>
      </w:r>
      <w:r w:rsidRPr="00324257">
        <w:rPr>
          <w:rFonts w:ascii="Times New Roman" w:eastAsia="SimSun" w:hAnsi="Times New Roman" w:cs="Times New Roman"/>
          <w:b/>
          <w:bCs/>
          <w:iCs/>
          <w:sz w:val="24"/>
          <w:szCs w:val="24"/>
          <w:lang w:val="ro-RO"/>
        </w:rPr>
        <w:t>Documentele solicitate</w:t>
      </w:r>
      <w:r w:rsidRPr="00C07E7A">
        <w:rPr>
          <w:rFonts w:ascii="Times New Roman" w:eastAsia="SimSun" w:hAnsi="Times New Roman" w:cs="Times New Roman"/>
          <w:iCs/>
          <w:sz w:val="24"/>
          <w:szCs w:val="24"/>
          <w:lang w:val="ro-RO"/>
        </w:rPr>
        <w:t xml:space="preserve"> în procesul de contractare sau în procesul de evaluare a furnizorului </w:t>
      </w:r>
      <w:r w:rsidRPr="00324257">
        <w:rPr>
          <w:rFonts w:ascii="Times New Roman" w:eastAsia="SimSun" w:hAnsi="Times New Roman" w:cs="Times New Roman"/>
          <w:b/>
          <w:bCs/>
          <w:iCs/>
          <w:sz w:val="24"/>
          <w:szCs w:val="24"/>
          <w:lang w:val="ro-RO"/>
        </w:rPr>
        <w:t>existente la nivelul casei de asigurări de sănătate nu vor mai fi transmise la încheierea contractelor</w:t>
      </w:r>
      <w:r w:rsidRPr="00C07E7A">
        <w:rPr>
          <w:rFonts w:ascii="Times New Roman" w:eastAsia="SimSun" w:hAnsi="Times New Roman" w:cs="Times New Roman"/>
          <w:iCs/>
          <w:sz w:val="24"/>
          <w:szCs w:val="24"/>
          <w:lang w:val="ro-RO"/>
        </w:rPr>
        <w:t xml:space="preserve">, </w:t>
      </w:r>
      <w:r w:rsidRPr="00324257">
        <w:rPr>
          <w:rFonts w:ascii="Times New Roman" w:eastAsia="SimSun" w:hAnsi="Times New Roman" w:cs="Times New Roman"/>
          <w:b/>
          <w:bCs/>
          <w:iCs/>
          <w:sz w:val="24"/>
          <w:szCs w:val="24"/>
          <w:lang w:val="ro-RO"/>
        </w:rPr>
        <w:t>cu excepţia documentelor modificate sau cu perioada de valabilitate expirată</w:t>
      </w:r>
      <w:r w:rsidRPr="00C07E7A">
        <w:rPr>
          <w:rFonts w:ascii="Times New Roman" w:eastAsia="SimSun" w:hAnsi="Times New Roman" w:cs="Times New Roman"/>
          <w:iCs/>
          <w:sz w:val="24"/>
          <w:szCs w:val="24"/>
          <w:lang w:val="ro-RO"/>
        </w:rPr>
        <w:t xml:space="preserve">, care </w:t>
      </w:r>
      <w:r w:rsidRPr="00324257">
        <w:rPr>
          <w:rFonts w:ascii="Times New Roman" w:eastAsia="SimSun" w:hAnsi="Times New Roman" w:cs="Times New Roman"/>
          <w:b/>
          <w:bCs/>
          <w:iCs/>
          <w:sz w:val="24"/>
          <w:szCs w:val="24"/>
          <w:lang w:val="ro-RO"/>
        </w:rPr>
        <w:t>se transmit în format electronic cu semnătură electronică extinsă/calificată.</w:t>
      </w:r>
    </w:p>
    <w:p w14:paraId="4C5B077E" w14:textId="06BF1571" w:rsidR="00A124B1" w:rsidRPr="00C53716" w:rsidRDefault="00C07E7A" w:rsidP="00C53716">
      <w:pPr>
        <w:spacing w:after="0" w:line="240" w:lineRule="auto"/>
        <w:jc w:val="both"/>
        <w:rPr>
          <w:rFonts w:ascii="Times New Roman" w:eastAsia="SimSun" w:hAnsi="Times New Roman" w:cs="Times New Roman"/>
          <w:iCs/>
          <w:sz w:val="24"/>
          <w:szCs w:val="24"/>
          <w:lang w:val="ro-RO"/>
        </w:rPr>
      </w:pPr>
      <w:r w:rsidRPr="00C07E7A">
        <w:rPr>
          <w:rFonts w:ascii="Times New Roman" w:eastAsia="SimSun" w:hAnsi="Times New Roman" w:cs="Times New Roman"/>
          <w:iCs/>
          <w:sz w:val="24"/>
          <w:szCs w:val="24"/>
          <w:lang w:val="ro-RO"/>
        </w:rPr>
        <w:t xml:space="preserve">    (4) </w:t>
      </w:r>
      <w:r w:rsidRPr="00A124B1">
        <w:rPr>
          <w:rFonts w:ascii="Times New Roman" w:eastAsia="SimSun" w:hAnsi="Times New Roman" w:cs="Times New Roman"/>
          <w:b/>
          <w:bCs/>
          <w:sz w:val="24"/>
          <w:szCs w:val="24"/>
          <w:lang w:val="ro-RO" w:eastAsia="zh-CN"/>
        </w:rPr>
        <w:t>Farmaci</w:t>
      </w:r>
      <w:r w:rsidR="00AF2F31" w:rsidRPr="00A124B1">
        <w:rPr>
          <w:rFonts w:ascii="Times New Roman" w:eastAsia="SimSun" w:hAnsi="Times New Roman" w:cs="Times New Roman"/>
          <w:b/>
          <w:bCs/>
          <w:sz w:val="24"/>
          <w:szCs w:val="24"/>
          <w:lang w:val="ro-RO" w:eastAsia="zh-CN"/>
        </w:rPr>
        <w:t>ș</w:t>
      </w:r>
      <w:r w:rsidRPr="00A124B1">
        <w:rPr>
          <w:rFonts w:ascii="Times New Roman" w:eastAsia="SimSun" w:hAnsi="Times New Roman" w:cs="Times New Roman"/>
          <w:b/>
          <w:bCs/>
          <w:sz w:val="24"/>
          <w:szCs w:val="24"/>
          <w:lang w:val="ro-RO" w:eastAsia="zh-CN"/>
        </w:rPr>
        <w:t>tii</w:t>
      </w:r>
      <w:r w:rsidRPr="00C07E7A">
        <w:rPr>
          <w:rFonts w:ascii="Times New Roman" w:eastAsia="SimSun" w:hAnsi="Times New Roman" w:cs="Times New Roman"/>
          <w:sz w:val="24"/>
          <w:szCs w:val="24"/>
          <w:lang w:val="ro-RO" w:eastAsia="zh-CN"/>
        </w:rPr>
        <w:t xml:space="preserve"> care îsi desfasoar</w:t>
      </w:r>
      <w:r w:rsidR="00AF2F31">
        <w:rPr>
          <w:rFonts w:ascii="Times New Roman" w:eastAsia="SimSun" w:hAnsi="Times New Roman" w:cs="Times New Roman"/>
          <w:sz w:val="24"/>
          <w:szCs w:val="24"/>
          <w:lang w:val="ro-RO" w:eastAsia="zh-CN"/>
        </w:rPr>
        <w:t>ă</w:t>
      </w:r>
      <w:r w:rsidRPr="00C07E7A">
        <w:rPr>
          <w:rFonts w:ascii="Times New Roman" w:eastAsia="SimSun" w:hAnsi="Times New Roman" w:cs="Times New Roman"/>
          <w:sz w:val="24"/>
          <w:szCs w:val="24"/>
          <w:lang w:val="ro-RO" w:eastAsia="zh-CN"/>
        </w:rPr>
        <w:t xml:space="preserve"> activitatea la un furnizor aflat în relaţie contractuală cu casa de asigurări de sănătate, </w:t>
      </w:r>
      <w:r w:rsidRPr="00A124B1">
        <w:rPr>
          <w:rFonts w:ascii="Times New Roman" w:eastAsia="SimSun" w:hAnsi="Times New Roman" w:cs="Times New Roman"/>
          <w:b/>
          <w:bCs/>
          <w:sz w:val="24"/>
          <w:szCs w:val="24"/>
          <w:lang w:val="ro-RO" w:eastAsia="zh-CN"/>
        </w:rPr>
        <w:t>trebuie să deţină</w:t>
      </w:r>
      <w:r w:rsidRPr="00C07E7A">
        <w:rPr>
          <w:rFonts w:ascii="Times New Roman" w:eastAsia="SimSun" w:hAnsi="Times New Roman" w:cs="Times New Roman"/>
          <w:sz w:val="24"/>
          <w:szCs w:val="24"/>
          <w:lang w:val="ro-RO" w:eastAsia="zh-CN"/>
        </w:rPr>
        <w:t xml:space="preserve"> </w:t>
      </w:r>
      <w:r w:rsidRPr="00A124B1">
        <w:rPr>
          <w:rFonts w:ascii="Times New Roman" w:eastAsia="SimSun" w:hAnsi="Times New Roman" w:cs="Times New Roman"/>
          <w:b/>
          <w:bCs/>
          <w:sz w:val="24"/>
          <w:szCs w:val="24"/>
          <w:lang w:val="ro-RO" w:eastAsia="zh-CN"/>
        </w:rPr>
        <w:t>semnătură electronică extinsă/calificată</w:t>
      </w:r>
      <w:r w:rsidRPr="00C07E7A">
        <w:rPr>
          <w:rFonts w:ascii="Times New Roman" w:eastAsia="SimSun" w:hAnsi="Times New Roman" w:cs="Times New Roman"/>
          <w:sz w:val="24"/>
          <w:szCs w:val="24"/>
          <w:lang w:val="ro-RO" w:eastAsia="zh-CN"/>
        </w:rPr>
        <w:t>.</w:t>
      </w:r>
    </w:p>
    <w:p w14:paraId="71CF4073" w14:textId="1D811604" w:rsidR="007173FF" w:rsidRDefault="00FF79C9" w:rsidP="00C07E7A">
      <w:pPr>
        <w:autoSpaceDE w:val="0"/>
        <w:autoSpaceDN w:val="0"/>
        <w:adjustRightInd w:val="0"/>
        <w:spacing w:after="0" w:line="240" w:lineRule="auto"/>
        <w:jc w:val="both"/>
        <w:rPr>
          <w:rFonts w:ascii="Times New Roman" w:eastAsia="SimSun" w:hAnsi="Times New Roman" w:cs="Times New Roman"/>
          <w:sz w:val="24"/>
          <w:szCs w:val="24"/>
          <w:lang w:val="ro-RO" w:eastAsia="zh-CN"/>
        </w:rPr>
      </w:pPr>
      <w:r>
        <w:rPr>
          <w:rFonts w:ascii="Times New Roman" w:eastAsia="SimSun" w:hAnsi="Times New Roman" w:cs="Times New Roman"/>
          <w:sz w:val="24"/>
          <w:szCs w:val="24"/>
          <w:lang w:val="ro-RO" w:eastAsia="zh-CN"/>
        </w:rPr>
        <w:t>-</w:t>
      </w:r>
      <w:r w:rsidR="00FF764D" w:rsidRPr="00AF2F31">
        <w:rPr>
          <w:rFonts w:ascii="Times New Roman" w:eastAsia="SimSun" w:hAnsi="Times New Roman" w:cs="Times New Roman"/>
          <w:sz w:val="24"/>
          <w:szCs w:val="24"/>
          <w:lang w:val="ro-RO" w:eastAsia="zh-CN"/>
        </w:rPr>
        <w:t xml:space="preserve"> </w:t>
      </w:r>
      <w:r w:rsidR="00FF764D" w:rsidRPr="00A124B1">
        <w:rPr>
          <w:rFonts w:ascii="Times New Roman" w:eastAsia="SimSun" w:hAnsi="Times New Roman" w:cs="Times New Roman"/>
          <w:b/>
          <w:bCs/>
          <w:sz w:val="24"/>
          <w:szCs w:val="24"/>
          <w:lang w:val="ro-RO" w:eastAsia="zh-CN"/>
        </w:rPr>
        <w:t>Declarația pe proprie</w:t>
      </w:r>
      <w:r w:rsidR="00FF764D" w:rsidRPr="00AF2F31">
        <w:rPr>
          <w:rFonts w:ascii="Times New Roman" w:eastAsia="SimSun" w:hAnsi="Times New Roman" w:cs="Times New Roman"/>
          <w:sz w:val="24"/>
          <w:szCs w:val="24"/>
          <w:lang w:val="ro-RO" w:eastAsia="zh-CN"/>
        </w:rPr>
        <w:t xml:space="preserve"> răspundere a reprezentantului legal</w:t>
      </w:r>
      <w:r w:rsidR="00101856">
        <w:rPr>
          <w:rFonts w:ascii="Times New Roman" w:eastAsia="SimSun" w:hAnsi="Times New Roman" w:cs="Times New Roman"/>
          <w:sz w:val="24"/>
          <w:szCs w:val="24"/>
          <w:lang w:val="ro-RO" w:eastAsia="zh-CN"/>
        </w:rPr>
        <w:t xml:space="preserve"> (</w:t>
      </w:r>
      <w:r w:rsidR="00C53716">
        <w:rPr>
          <w:rFonts w:ascii="Times New Roman" w:eastAsia="SimSun" w:hAnsi="Times New Roman" w:cs="Times New Roman"/>
          <w:i/>
          <w:iCs/>
          <w:sz w:val="24"/>
          <w:szCs w:val="24"/>
          <w:u w:val="single"/>
          <w:lang w:val="ro-RO"/>
        </w:rPr>
        <w:t>c</w:t>
      </w:r>
      <w:r w:rsidR="00C53716" w:rsidRPr="00A124B1">
        <w:rPr>
          <w:rFonts w:ascii="Times New Roman" w:eastAsia="SimSun" w:hAnsi="Times New Roman" w:cs="Times New Roman"/>
          <w:i/>
          <w:iCs/>
          <w:sz w:val="24"/>
          <w:szCs w:val="24"/>
          <w:u w:val="single"/>
          <w:lang w:val="ro-RO"/>
        </w:rPr>
        <w:t xml:space="preserve">onform Art. </w:t>
      </w:r>
      <w:r w:rsidR="000A2C81">
        <w:rPr>
          <w:rFonts w:ascii="Times New Roman" w:eastAsia="SimSun" w:hAnsi="Times New Roman" w:cs="Times New Roman"/>
          <w:i/>
          <w:iCs/>
          <w:sz w:val="24"/>
          <w:szCs w:val="24"/>
          <w:u w:val="single"/>
          <w:lang w:val="ro-RO"/>
        </w:rPr>
        <w:t>207</w:t>
      </w:r>
      <w:r w:rsidR="00101856">
        <w:rPr>
          <w:rFonts w:ascii="Times New Roman" w:eastAsia="SimSun" w:hAnsi="Times New Roman" w:cs="Times New Roman"/>
          <w:sz w:val="24"/>
          <w:szCs w:val="24"/>
          <w:lang w:val="ro-RO" w:eastAsia="zh-CN"/>
        </w:rPr>
        <w:t>)</w:t>
      </w:r>
      <w:r w:rsidR="003F5350">
        <w:rPr>
          <w:rFonts w:ascii="Times New Roman" w:eastAsia="SimSun" w:hAnsi="Times New Roman" w:cs="Times New Roman"/>
          <w:sz w:val="24"/>
          <w:szCs w:val="24"/>
          <w:lang w:val="ro-RO" w:eastAsia="zh-CN"/>
        </w:rPr>
        <w:t>;</w:t>
      </w:r>
    </w:p>
    <w:p w14:paraId="630F3402" w14:textId="77777777" w:rsidR="00C53716" w:rsidRDefault="00C53716" w:rsidP="00C07E7A">
      <w:pPr>
        <w:autoSpaceDE w:val="0"/>
        <w:autoSpaceDN w:val="0"/>
        <w:adjustRightInd w:val="0"/>
        <w:spacing w:after="0" w:line="240" w:lineRule="auto"/>
        <w:jc w:val="both"/>
        <w:rPr>
          <w:rFonts w:ascii="Times New Roman" w:eastAsia="SimSun" w:hAnsi="Times New Roman" w:cs="Times New Roman"/>
          <w:sz w:val="24"/>
          <w:szCs w:val="24"/>
          <w:lang w:val="ro-RO" w:eastAsia="zh-CN"/>
        </w:rPr>
      </w:pPr>
    </w:p>
    <w:p w14:paraId="55E613CE" w14:textId="06D9C522" w:rsidR="00A124B1" w:rsidRPr="00A124B1" w:rsidRDefault="00101856" w:rsidP="00A124B1">
      <w:pPr>
        <w:spacing w:after="0" w:line="240" w:lineRule="auto"/>
        <w:jc w:val="both"/>
        <w:rPr>
          <w:rFonts w:ascii="Times New Roman" w:eastAsia="Calibri" w:hAnsi="Times New Roman" w:cs="Times New Roman"/>
          <w:i/>
          <w:iCs/>
          <w:sz w:val="24"/>
          <w:szCs w:val="24"/>
          <w:u w:val="single"/>
          <w:lang w:val="ro-RO"/>
        </w:rPr>
      </w:pPr>
      <w:r w:rsidRPr="00101856">
        <w:rPr>
          <w:rFonts w:ascii="Times New Roman" w:eastAsia="Calibri" w:hAnsi="Times New Roman" w:cs="Times New Roman"/>
          <w:b/>
          <w:bCs/>
          <w:sz w:val="24"/>
          <w:szCs w:val="24"/>
          <w:u w:val="single"/>
          <w:lang w:val="ro-RO"/>
        </w:rPr>
        <w:t>Precizări:</w:t>
      </w:r>
      <w:r>
        <w:rPr>
          <w:rFonts w:ascii="Times New Roman" w:eastAsia="Calibri" w:hAnsi="Times New Roman" w:cs="Times New Roman"/>
          <w:i/>
          <w:iCs/>
          <w:sz w:val="24"/>
          <w:szCs w:val="24"/>
          <w:u w:val="single"/>
          <w:lang w:val="ro-RO"/>
        </w:rPr>
        <w:t xml:space="preserve"> </w:t>
      </w:r>
    </w:p>
    <w:p w14:paraId="769298B4" w14:textId="53505092" w:rsidR="00A124B1" w:rsidRPr="00A124B1" w:rsidRDefault="00CB6E7A" w:rsidP="00A124B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 xml:space="preserve">- </w:t>
      </w:r>
      <w:r w:rsidR="00A124B1" w:rsidRPr="00A124B1">
        <w:rPr>
          <w:rFonts w:ascii="Times New Roman" w:eastAsia="Calibri" w:hAnsi="Times New Roman" w:cs="Times New Roman"/>
          <w:b/>
          <w:bCs/>
          <w:sz w:val="24"/>
          <w:szCs w:val="24"/>
          <w:lang w:val="ro-RO"/>
        </w:rPr>
        <w:t>Programul de lucru</w:t>
      </w:r>
      <w:r w:rsidR="00A124B1" w:rsidRPr="00A124B1">
        <w:rPr>
          <w:rFonts w:ascii="Times New Roman" w:eastAsia="Calibri" w:hAnsi="Times New Roman" w:cs="Times New Roman"/>
          <w:sz w:val="24"/>
          <w:szCs w:val="24"/>
          <w:lang w:val="ro-RO"/>
        </w:rPr>
        <w:t xml:space="preserve"> al personalului de specialitate </w:t>
      </w:r>
      <w:r w:rsidR="00A124B1" w:rsidRPr="00A124B1">
        <w:rPr>
          <w:rFonts w:ascii="Times New Roman" w:eastAsia="SimSun" w:hAnsi="Times New Roman" w:cs="Times New Roman"/>
          <w:sz w:val="24"/>
          <w:szCs w:val="24"/>
          <w:lang w:val="pt-BR" w:eastAsia="zh-CN"/>
        </w:rPr>
        <w:t xml:space="preserve">medical, </w:t>
      </w:r>
      <w:r w:rsidR="00A124B1" w:rsidRPr="00A124B1">
        <w:rPr>
          <w:rFonts w:ascii="Times New Roman" w:eastAsia="SimSun" w:hAnsi="Times New Roman" w:cs="Times New Roman"/>
          <w:b/>
          <w:bCs/>
          <w:sz w:val="24"/>
          <w:szCs w:val="24"/>
          <w:lang w:val="pt-BR" w:eastAsia="zh-CN"/>
        </w:rPr>
        <w:t>farmaceutic</w:t>
      </w:r>
      <w:r w:rsidR="00A124B1" w:rsidRPr="00A124B1">
        <w:rPr>
          <w:rFonts w:ascii="Times New Roman" w:eastAsia="SimSun" w:hAnsi="Times New Roman" w:cs="Times New Roman"/>
          <w:sz w:val="24"/>
          <w:szCs w:val="24"/>
          <w:lang w:val="pt-BR" w:eastAsia="zh-CN"/>
        </w:rPr>
        <w:t xml:space="preserve"> și medico-sanitar </w:t>
      </w:r>
      <w:r w:rsidR="00A124B1" w:rsidRPr="00A124B1">
        <w:rPr>
          <w:rFonts w:ascii="Times New Roman" w:eastAsia="Calibri" w:hAnsi="Times New Roman" w:cs="Times New Roman"/>
          <w:sz w:val="24"/>
          <w:szCs w:val="24"/>
          <w:lang w:val="ro-RO"/>
        </w:rPr>
        <w:t xml:space="preserve">care îşi desfăşoară activitatea sub incidența unuia sau mai multor contracte de furnizare de servicii medicale </w:t>
      </w:r>
      <w:r w:rsidR="00A124B1" w:rsidRPr="00A124B1">
        <w:rPr>
          <w:rFonts w:ascii="Times New Roman" w:eastAsia="Calibri" w:hAnsi="Times New Roman" w:cs="Times New Roman"/>
          <w:sz w:val="24"/>
          <w:szCs w:val="24"/>
          <w:lang w:val="ro-RO" w:eastAsia="zh-CN"/>
        </w:rPr>
        <w:t>sau medicamente</w:t>
      </w:r>
      <w:r w:rsidR="00A124B1" w:rsidRPr="00A124B1">
        <w:rPr>
          <w:rFonts w:ascii="Times New Roman" w:eastAsia="Calibri" w:hAnsi="Times New Roman" w:cs="Times New Roman"/>
          <w:sz w:val="24"/>
          <w:szCs w:val="24"/>
          <w:lang w:val="ro-RO"/>
        </w:rPr>
        <w:t xml:space="preserve"> în cadrul sistemului asigurărilor sociale de sănătate, </w:t>
      </w:r>
      <w:r w:rsidR="00A124B1" w:rsidRPr="00A124B1">
        <w:rPr>
          <w:rFonts w:ascii="Times New Roman" w:eastAsia="Calibri" w:hAnsi="Times New Roman" w:cs="Times New Roman"/>
          <w:b/>
          <w:bCs/>
          <w:sz w:val="24"/>
          <w:szCs w:val="24"/>
          <w:lang w:val="ro-RO"/>
        </w:rPr>
        <w:t>nu poate fi mai mare de o normă și jumătate</w:t>
      </w:r>
      <w:r w:rsidR="00A124B1" w:rsidRPr="00A124B1">
        <w:rPr>
          <w:rFonts w:ascii="Times New Roman" w:eastAsia="Calibri" w:hAnsi="Times New Roman" w:cs="Times New Roman"/>
          <w:sz w:val="24"/>
          <w:szCs w:val="24"/>
          <w:lang w:val="ro-RO"/>
        </w:rPr>
        <w:t xml:space="preserve">, indiferent de forma legală în care își desfășoară activitatea la furnizor/furnizori de servicii medicale </w:t>
      </w:r>
      <w:r w:rsidR="00A124B1" w:rsidRPr="00A124B1">
        <w:rPr>
          <w:rFonts w:ascii="Times New Roman" w:eastAsia="Calibri" w:hAnsi="Times New Roman" w:cs="Times New Roman"/>
          <w:sz w:val="24"/>
          <w:szCs w:val="24"/>
          <w:lang w:val="ro-RO" w:eastAsia="zh-CN"/>
        </w:rPr>
        <w:t xml:space="preserve">sau medicamente </w:t>
      </w:r>
      <w:r w:rsidR="00A124B1" w:rsidRPr="00A124B1">
        <w:rPr>
          <w:rFonts w:ascii="Times New Roman" w:eastAsia="Calibri" w:hAnsi="Times New Roman" w:cs="Times New Roman"/>
          <w:sz w:val="24"/>
          <w:szCs w:val="24"/>
          <w:lang w:val="ro-RO"/>
        </w:rPr>
        <w:t>aflați în relații contractuale cu casele de asigurări de sănătate</w:t>
      </w:r>
      <w:r w:rsidR="00C53716" w:rsidRPr="00C53716">
        <w:rPr>
          <w:rFonts w:ascii="Times New Roman" w:eastAsia="Calibri" w:hAnsi="Times New Roman" w:cs="Times New Roman"/>
          <w:i/>
          <w:iCs/>
          <w:sz w:val="24"/>
          <w:szCs w:val="24"/>
          <w:u w:val="single"/>
          <w:lang w:val="ro-RO"/>
        </w:rPr>
        <w:t xml:space="preserve"> </w:t>
      </w:r>
      <w:r w:rsidR="00C53716">
        <w:rPr>
          <w:rFonts w:ascii="Times New Roman" w:eastAsia="Calibri" w:hAnsi="Times New Roman" w:cs="Times New Roman"/>
          <w:i/>
          <w:iCs/>
          <w:sz w:val="24"/>
          <w:szCs w:val="24"/>
          <w:u w:val="single"/>
          <w:lang w:val="ro-RO"/>
        </w:rPr>
        <w:t>(</w:t>
      </w:r>
      <w:r w:rsidR="00C53716" w:rsidRPr="00A124B1">
        <w:rPr>
          <w:rFonts w:ascii="Times New Roman" w:eastAsia="Calibri" w:hAnsi="Times New Roman" w:cs="Times New Roman"/>
          <w:i/>
          <w:iCs/>
          <w:sz w:val="24"/>
          <w:szCs w:val="24"/>
          <w:u w:val="single"/>
          <w:lang w:val="ro-RO"/>
        </w:rPr>
        <w:t>conform  Art. 215</w:t>
      </w:r>
      <w:r w:rsidR="00C53716">
        <w:rPr>
          <w:rFonts w:ascii="Times New Roman" w:eastAsia="Calibri" w:hAnsi="Times New Roman" w:cs="Times New Roman"/>
          <w:i/>
          <w:iCs/>
          <w:sz w:val="24"/>
          <w:szCs w:val="24"/>
          <w:u w:val="single"/>
          <w:lang w:val="ro-RO"/>
        </w:rPr>
        <w:t>)</w:t>
      </w:r>
      <w:r w:rsidR="00A124B1" w:rsidRPr="00A124B1">
        <w:rPr>
          <w:rFonts w:ascii="Times New Roman" w:eastAsia="Calibri" w:hAnsi="Times New Roman" w:cs="Times New Roman"/>
          <w:sz w:val="24"/>
          <w:szCs w:val="24"/>
          <w:lang w:val="ro-RO"/>
        </w:rPr>
        <w:t>.</w:t>
      </w:r>
    </w:p>
    <w:p w14:paraId="36E85E3C" w14:textId="77777777" w:rsidR="00754E07" w:rsidRPr="00AF2F31" w:rsidRDefault="00754E07" w:rsidP="006F703E">
      <w:pPr>
        <w:autoSpaceDE w:val="0"/>
        <w:autoSpaceDN w:val="0"/>
        <w:adjustRightInd w:val="0"/>
        <w:spacing w:after="0" w:line="240" w:lineRule="auto"/>
        <w:jc w:val="both"/>
        <w:rPr>
          <w:rFonts w:ascii="Times New Roman" w:eastAsia="SimSun" w:hAnsi="Times New Roman" w:cs="Times New Roman"/>
          <w:sz w:val="24"/>
          <w:szCs w:val="24"/>
          <w:lang w:val="ro-RO" w:eastAsia="zh-CN"/>
        </w:rPr>
      </w:pPr>
    </w:p>
    <w:sectPr w:rsidR="00754E07" w:rsidRPr="00AF2F31" w:rsidSect="005F247C">
      <w:pgSz w:w="12240" w:h="15840"/>
      <w:pgMar w:top="510"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2B"/>
    <w:rsid w:val="000A2C81"/>
    <w:rsid w:val="00101856"/>
    <w:rsid w:val="0024768D"/>
    <w:rsid w:val="00324257"/>
    <w:rsid w:val="003252E3"/>
    <w:rsid w:val="003F5350"/>
    <w:rsid w:val="005F247C"/>
    <w:rsid w:val="00646188"/>
    <w:rsid w:val="006F703E"/>
    <w:rsid w:val="007173FF"/>
    <w:rsid w:val="00750DFC"/>
    <w:rsid w:val="00754E07"/>
    <w:rsid w:val="00944F2B"/>
    <w:rsid w:val="009B3C8D"/>
    <w:rsid w:val="00A05C48"/>
    <w:rsid w:val="00A124B1"/>
    <w:rsid w:val="00AF2F31"/>
    <w:rsid w:val="00BD448F"/>
    <w:rsid w:val="00C07E7A"/>
    <w:rsid w:val="00C53716"/>
    <w:rsid w:val="00C617F2"/>
    <w:rsid w:val="00CB6E7A"/>
    <w:rsid w:val="00F02093"/>
    <w:rsid w:val="00FF764D"/>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BD18"/>
  <w15:chartTrackingRefBased/>
  <w15:docId w15:val="{AAE0CCCA-3E36-4264-AC44-DA296890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46188"/>
  </w:style>
  <w:style w:type="paragraph" w:styleId="ListParagraph">
    <w:name w:val="List Paragraph"/>
    <w:basedOn w:val="Normal"/>
    <w:uiPriority w:val="34"/>
    <w:qFormat/>
    <w:rsid w:val="00CB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632</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CAS SATU  MARE</cp:lastModifiedBy>
  <cp:revision>26</cp:revision>
  <dcterms:created xsi:type="dcterms:W3CDTF">2021-07-02T08:44:00Z</dcterms:created>
  <dcterms:modified xsi:type="dcterms:W3CDTF">2023-06-07T09:43:00Z</dcterms:modified>
</cp:coreProperties>
</file>